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77B" w:rsidRDefault="0078477B" w:rsidP="0078477B">
      <w:pPr>
        <w:jc w:val="center"/>
      </w:pPr>
      <w:r>
        <w:rPr>
          <w:rFonts w:ascii="Calibri" w:eastAsia="Calibri" w:hAnsi="Calibri" w:cs="Calibri"/>
          <w:b/>
          <w:sz w:val="48"/>
          <w:szCs w:val="48"/>
        </w:rPr>
        <w:t>Circuit Court Announcement</w:t>
      </w:r>
    </w:p>
    <w:p w:rsidR="0078477B" w:rsidRDefault="0078477B" w:rsidP="0078477B">
      <w:r>
        <w:rPr>
          <w:rFonts w:ascii="Calibri" w:eastAsia="Calibri" w:hAnsi="Calibri" w:cs="Calibri"/>
          <w:sz w:val="48"/>
          <w:szCs w:val="48"/>
        </w:rPr>
        <w:t>Governor Montagu institutes a circuit court system. South Carolina is divided into 7 counties. Ninety Six is one district and the seat of the circuit court system for the area. The circuit court system consists of two judges that travel throughout South Carolina. They will hold court in each district twice a year. It was in the village of Ninety Six that a courthouse and jail was built.</w:t>
      </w:r>
    </w:p>
    <w:p w:rsidR="005C7D44" w:rsidRDefault="005C7D44">
      <w:bookmarkStart w:id="0" w:name="_GoBack"/>
      <w:bookmarkEnd w:id="0"/>
    </w:p>
    <w:sectPr w:rsidR="005C7D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77B"/>
    <w:rsid w:val="005C7D44"/>
    <w:rsid w:val="00784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8477B"/>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8477B"/>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Fowler, Virginia</dc:creator>
  <cp:lastModifiedBy>Fowler, Virginia</cp:lastModifiedBy>
  <cp:revision>1</cp:revision>
  <dcterms:created xsi:type="dcterms:W3CDTF">2016-08-18T15:36:00Z</dcterms:created>
  <dcterms:modified xsi:type="dcterms:W3CDTF">2016-08-18T15:36:00Z</dcterms:modified>
</cp:coreProperties>
</file>